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C" w:rsidRDefault="001D18C5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44B50" w:rsidRDefault="00C44B50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2E17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25.11.2021 № 2012 «Об утверждении Порядка разработки, реализации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C44B50">
        <w:rPr>
          <w:rFonts w:ascii="Times New Roman" w:hAnsi="Times New Roman" w:cs="Times New Roman"/>
          <w:sz w:val="28"/>
          <w:szCs w:val="28"/>
        </w:rPr>
        <w:t>,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DF0165">
        <w:rPr>
          <w:rFonts w:ascii="Times New Roman" w:hAnsi="Times New Roman" w:cs="Times New Roman"/>
          <w:sz w:val="28"/>
          <w:szCs w:val="28"/>
        </w:rPr>
        <w:t>риложению</w:t>
      </w:r>
      <w:r w:rsidR="00416C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E069B9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администрации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Ельчанинов</w:t>
      </w:r>
    </w:p>
    <w:p w:rsidR="00A43E5B" w:rsidRDefault="00A43E5B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6A0" w:rsidRDefault="005066A0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6A0" w:rsidRDefault="005066A0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6A0" w:rsidRDefault="005066A0" w:rsidP="00506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КФ, ОУиО, КУМИ, отдел развития АПК</w:t>
      </w:r>
    </w:p>
    <w:p w:rsidR="005066A0" w:rsidRDefault="005066A0" w:rsidP="00AC14CD">
      <w:pPr>
        <w:pStyle w:val="a3"/>
        <w:rPr>
          <w:rFonts w:ascii="Times New Roman" w:hAnsi="Times New Roman" w:cs="Times New Roman"/>
          <w:sz w:val="28"/>
          <w:szCs w:val="28"/>
        </w:rPr>
        <w:sectPr w:rsidR="005066A0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p w:rsidR="0000076F" w:rsidRPr="00047D9A" w:rsidRDefault="0000076F" w:rsidP="005066A0">
      <w:pPr>
        <w:spacing w:after="0" w:line="240" w:lineRule="auto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F0165" w:rsidRPr="0004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76F" w:rsidRPr="00047D9A" w:rsidRDefault="0000076F" w:rsidP="005066A0">
      <w:pPr>
        <w:spacing w:after="0" w:line="240" w:lineRule="auto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5269" w:rsidRPr="00047D9A" w:rsidRDefault="00435269" w:rsidP="005066A0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35269" w:rsidRPr="00047D9A" w:rsidRDefault="00435269" w:rsidP="005066A0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35269" w:rsidRPr="00047D9A" w:rsidRDefault="00A26E6A" w:rsidP="00047D9A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от ______________</w:t>
      </w:r>
      <w:r w:rsidR="00A346F9" w:rsidRPr="00047D9A">
        <w:rPr>
          <w:rFonts w:ascii="Times New Roman" w:hAnsi="Times New Roman" w:cs="Times New Roman"/>
          <w:sz w:val="24"/>
          <w:szCs w:val="24"/>
        </w:rPr>
        <w:t>__</w:t>
      </w:r>
      <w:r w:rsidR="005066A0" w:rsidRPr="00047D9A">
        <w:rPr>
          <w:rFonts w:ascii="Times New Roman" w:hAnsi="Times New Roman" w:cs="Times New Roman"/>
          <w:sz w:val="24"/>
          <w:szCs w:val="24"/>
        </w:rPr>
        <w:t>___</w:t>
      </w:r>
      <w:r w:rsidRPr="00047D9A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435269" w:rsidRPr="00047D9A" w:rsidRDefault="00435269" w:rsidP="00047D9A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707AF" w:rsidRPr="00047D9A" w:rsidRDefault="009707AF" w:rsidP="00506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CEB" w:rsidRPr="00047D9A" w:rsidRDefault="00416CEB" w:rsidP="00222B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416CEB" w:rsidRPr="00047D9A" w:rsidRDefault="00416CEB" w:rsidP="00222B4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вносимые в муниципальную программу «Развитие сельского хозяйства Кировского района Ленинградской области», утвержденную постановлением</w:t>
      </w:r>
      <w:r w:rsidRPr="0004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Кировского муниципального района Ленинградской области от </w:t>
      </w:r>
      <w:r w:rsidRPr="00047D9A">
        <w:rPr>
          <w:rFonts w:ascii="Times New Roman" w:hAnsi="Times New Roman" w:cs="Times New Roman"/>
          <w:sz w:val="24"/>
          <w:szCs w:val="24"/>
        </w:rPr>
        <w:t>23.12.2021 № 2111</w:t>
      </w:r>
    </w:p>
    <w:p w:rsidR="00665DC4" w:rsidRPr="00047D9A" w:rsidRDefault="00665DC4" w:rsidP="00222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6" w:rsidRPr="00047D9A" w:rsidRDefault="007F131B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В</w:t>
      </w:r>
      <w:r w:rsidR="004740F2" w:rsidRPr="00047D9A">
        <w:rPr>
          <w:rFonts w:ascii="Times New Roman" w:hAnsi="Times New Roman" w:cs="Times New Roman"/>
          <w:sz w:val="24"/>
          <w:szCs w:val="24"/>
        </w:rPr>
        <w:t xml:space="preserve"> </w:t>
      </w:r>
      <w:r w:rsidR="00BD1A9A" w:rsidRPr="00047D9A">
        <w:rPr>
          <w:rFonts w:ascii="Times New Roman" w:hAnsi="Times New Roman" w:cs="Times New Roman"/>
          <w:sz w:val="24"/>
          <w:szCs w:val="24"/>
        </w:rPr>
        <w:t>П</w:t>
      </w:r>
      <w:r w:rsidR="004740F2" w:rsidRPr="00047D9A">
        <w:rPr>
          <w:rFonts w:ascii="Times New Roman" w:hAnsi="Times New Roman" w:cs="Times New Roman"/>
          <w:sz w:val="24"/>
          <w:szCs w:val="24"/>
        </w:rPr>
        <w:t>риложени</w:t>
      </w:r>
      <w:r w:rsidR="008C4C14" w:rsidRPr="00047D9A">
        <w:rPr>
          <w:rFonts w:ascii="Times New Roman" w:hAnsi="Times New Roman" w:cs="Times New Roman"/>
          <w:sz w:val="24"/>
          <w:szCs w:val="24"/>
        </w:rPr>
        <w:t>е</w:t>
      </w:r>
      <w:r w:rsidR="004740F2" w:rsidRPr="00047D9A">
        <w:rPr>
          <w:rFonts w:ascii="Times New Roman" w:hAnsi="Times New Roman" w:cs="Times New Roman"/>
          <w:sz w:val="24"/>
          <w:szCs w:val="24"/>
        </w:rPr>
        <w:t xml:space="preserve"> </w:t>
      </w:r>
      <w:r w:rsidR="00801576" w:rsidRPr="00047D9A">
        <w:rPr>
          <w:rFonts w:ascii="Times New Roman" w:hAnsi="Times New Roman" w:cs="Times New Roman"/>
          <w:sz w:val="24"/>
          <w:szCs w:val="24"/>
        </w:rPr>
        <w:t>14</w:t>
      </w:r>
      <w:r w:rsidR="00BD1A9A" w:rsidRPr="00047D9A">
        <w:rPr>
          <w:rFonts w:ascii="Times New Roman" w:hAnsi="Times New Roman" w:cs="Times New Roman"/>
          <w:sz w:val="24"/>
          <w:szCs w:val="24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 w:rsidRPr="00047D9A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 w:rsidRPr="00047D9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3610F" w:rsidRPr="00047D9A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88182D" w:rsidRPr="00047D9A">
        <w:rPr>
          <w:rFonts w:ascii="Times New Roman" w:hAnsi="Times New Roman" w:cs="Times New Roman"/>
          <w:sz w:val="24"/>
          <w:szCs w:val="24"/>
        </w:rPr>
        <w:t>редакции:</w:t>
      </w:r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5E4C4E">
              <w:rPr>
                <w:rFonts w:ascii="Times New Roman" w:eastAsia="Times New Roman" w:hAnsi="Times New Roman" w:cs="Times New Roman"/>
              </w:rPr>
              <w:t>14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="0086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88182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8182D" w:rsidRPr="004D6E5B" w:rsidRDefault="0088182D" w:rsidP="0088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667B2" w:rsidRPr="00DF01FF" w:rsidTr="00A453DC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20177" w:rsidRPr="00DF01FF" w:rsidTr="00A453DC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320177" w:rsidRPr="00DF01FF" w:rsidTr="00A453DC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46037" w:rsidRPr="00DF01FF" w:rsidTr="00A453DC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lastRenderedPageBreak/>
              <w:t xml:space="preserve">Отдел развития агропромышленного комплекса администрации </w:t>
            </w:r>
            <w:r w:rsidRPr="00DF01FF">
              <w:rPr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757F3">
              <w:rPr>
                <w:rFonts w:ascii="Times New Roman" w:hAnsi="Times New Roman" w:cs="Times New Roman"/>
                <w:color w:val="000000"/>
              </w:rPr>
              <w:t>394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E757F3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11670,8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F5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6455,</w:t>
            </w:r>
            <w:r w:rsidRPr="00DF0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AB46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10973,2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310B7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032CA5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12544,3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446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4460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0C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44582,3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3F0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A453DC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FB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FB4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2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422D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D6" w:rsidRDefault="006140D6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33586C" w:rsidRPr="00DF01FF" w:rsidRDefault="0033586C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F332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332B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5E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5E9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3D2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CE" w:rsidRDefault="002551CE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533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F734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A80C04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4A42" w:rsidRP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E871F4" w:rsidRDefault="00E871F4" w:rsidP="00E871F4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871F4" w:rsidRPr="00DF01FF" w:rsidRDefault="00E871F4" w:rsidP="00E871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3057,3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B459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1547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15474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7437,3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E72DE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CD30F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A453DC" w:rsidRPr="00DF01FF" w:rsidTr="00A453DC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53DC" w:rsidRPr="00DF01FF" w:rsidTr="00DC3661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C3661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1.</w:t>
            </w:r>
          </w:p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F176B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DF176B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4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BE39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484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bookmarkStart w:id="0" w:name="Par379"/>
            <w:bookmarkEnd w:id="0"/>
            <w:r>
              <w:rPr>
                <w:rFonts w:ascii="Times New Roman" w:hAnsi="Times New Roman" w:cs="Times New Roman"/>
                <w:color w:val="000000"/>
              </w:rPr>
              <w:t>Федеральный проект «Национальная система пространственных данных»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55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Default="00E4794F" w:rsidP="00E47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Default="007931D1" w:rsidP="007931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7931D1" w:rsidRPr="00DF01FF" w:rsidRDefault="007931D1" w:rsidP="0079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межевания земельных участков и проведение </w:t>
            </w:r>
            <w:r>
              <w:rPr>
                <w:rFonts w:ascii="Times New Roman" w:hAnsi="Times New Roman" w:cs="Times New Roman"/>
              </w:rPr>
              <w:lastRenderedPageBreak/>
              <w:t>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E2" w:rsidRDefault="005A4CE2" w:rsidP="005A4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5E2466" w:rsidP="007F13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5E246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C39C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F131B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5E24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F131B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5E24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E7" w:rsidRDefault="00612FE7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231EDB" w:rsidRPr="00DF01FF" w:rsidRDefault="00231EDB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E246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E246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F665E2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13006F" w:rsidRPr="00DF01F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2EE6" w:rsidRPr="00DF01FF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106" w:rsidRPr="00DF01FF" w:rsidRDefault="00E62106" w:rsidP="00E62106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C56001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7273B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727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731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73112A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3112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B5716E" w:rsidRPr="00DF01FF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</w:t>
            </w:r>
            <w:r w:rsidR="00CA54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A5434" w:rsidP="00CA5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</w:t>
            </w:r>
            <w:r w:rsidR="00C557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A543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C557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88182D" w:rsidP="00C56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82D" w:rsidRPr="009334FF" w:rsidSect="00047D9A">
      <w:pgSz w:w="16838" w:h="11906" w:orient="landscape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90" w:rsidRDefault="00974A90" w:rsidP="00B72924">
      <w:pPr>
        <w:spacing w:after="0" w:line="240" w:lineRule="auto"/>
      </w:pPr>
      <w:r>
        <w:separator/>
      </w:r>
    </w:p>
  </w:endnote>
  <w:endnote w:type="continuationSeparator" w:id="1">
    <w:p w:rsidR="00974A90" w:rsidRDefault="00974A90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90" w:rsidRDefault="00974A90" w:rsidP="00B72924">
      <w:pPr>
        <w:spacing w:after="0" w:line="240" w:lineRule="auto"/>
      </w:pPr>
      <w:r>
        <w:separator/>
      </w:r>
    </w:p>
  </w:footnote>
  <w:footnote w:type="continuationSeparator" w:id="1">
    <w:p w:rsidR="00974A90" w:rsidRDefault="00974A90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8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06BF"/>
    <w:rsid w:val="00031019"/>
    <w:rsid w:val="00031806"/>
    <w:rsid w:val="00031DD8"/>
    <w:rsid w:val="00032CA5"/>
    <w:rsid w:val="0003485E"/>
    <w:rsid w:val="00034E49"/>
    <w:rsid w:val="000353FB"/>
    <w:rsid w:val="00037445"/>
    <w:rsid w:val="000377B9"/>
    <w:rsid w:val="000409BE"/>
    <w:rsid w:val="00045599"/>
    <w:rsid w:val="00047D9A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5F38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107"/>
    <w:rsid w:val="000E23F9"/>
    <w:rsid w:val="000E3347"/>
    <w:rsid w:val="000E3AC6"/>
    <w:rsid w:val="000E4694"/>
    <w:rsid w:val="000E48C7"/>
    <w:rsid w:val="000E5C75"/>
    <w:rsid w:val="000E750A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006F"/>
    <w:rsid w:val="00131E45"/>
    <w:rsid w:val="0014070C"/>
    <w:rsid w:val="00140B8E"/>
    <w:rsid w:val="00141D2D"/>
    <w:rsid w:val="00143038"/>
    <w:rsid w:val="00144789"/>
    <w:rsid w:val="00145B0D"/>
    <w:rsid w:val="00147110"/>
    <w:rsid w:val="00150A21"/>
    <w:rsid w:val="001531C0"/>
    <w:rsid w:val="00153F16"/>
    <w:rsid w:val="00154280"/>
    <w:rsid w:val="00154743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68E7"/>
    <w:rsid w:val="00177151"/>
    <w:rsid w:val="0017725F"/>
    <w:rsid w:val="00180B6D"/>
    <w:rsid w:val="00182346"/>
    <w:rsid w:val="00183762"/>
    <w:rsid w:val="00183EE4"/>
    <w:rsid w:val="00184BEA"/>
    <w:rsid w:val="0018570E"/>
    <w:rsid w:val="00185CAA"/>
    <w:rsid w:val="00186077"/>
    <w:rsid w:val="00186BC4"/>
    <w:rsid w:val="00190DB3"/>
    <w:rsid w:val="0019383C"/>
    <w:rsid w:val="00193E13"/>
    <w:rsid w:val="00193F74"/>
    <w:rsid w:val="0019471A"/>
    <w:rsid w:val="001A001F"/>
    <w:rsid w:val="001A2419"/>
    <w:rsid w:val="001A3A64"/>
    <w:rsid w:val="001A451F"/>
    <w:rsid w:val="001A4886"/>
    <w:rsid w:val="001A5715"/>
    <w:rsid w:val="001A7153"/>
    <w:rsid w:val="001A7D76"/>
    <w:rsid w:val="001B17C7"/>
    <w:rsid w:val="001B3748"/>
    <w:rsid w:val="001B3D13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18C5"/>
    <w:rsid w:val="001D22FE"/>
    <w:rsid w:val="001D420A"/>
    <w:rsid w:val="001D51C7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1F73F4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74A"/>
    <w:rsid w:val="00225E3E"/>
    <w:rsid w:val="00226670"/>
    <w:rsid w:val="00227F69"/>
    <w:rsid w:val="00231EDB"/>
    <w:rsid w:val="002331A4"/>
    <w:rsid w:val="00233240"/>
    <w:rsid w:val="00234469"/>
    <w:rsid w:val="00234947"/>
    <w:rsid w:val="00234979"/>
    <w:rsid w:val="00234CA2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AC8"/>
    <w:rsid w:val="00247ED7"/>
    <w:rsid w:val="00247F2B"/>
    <w:rsid w:val="002506D9"/>
    <w:rsid w:val="0025216F"/>
    <w:rsid w:val="00252C78"/>
    <w:rsid w:val="00253F25"/>
    <w:rsid w:val="0025507E"/>
    <w:rsid w:val="002550DD"/>
    <w:rsid w:val="002551CE"/>
    <w:rsid w:val="00255953"/>
    <w:rsid w:val="002566B8"/>
    <w:rsid w:val="002569FC"/>
    <w:rsid w:val="00256F48"/>
    <w:rsid w:val="00256FA0"/>
    <w:rsid w:val="0026206A"/>
    <w:rsid w:val="00262259"/>
    <w:rsid w:val="002627B1"/>
    <w:rsid w:val="00263962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6257"/>
    <w:rsid w:val="002871A6"/>
    <w:rsid w:val="0028734C"/>
    <w:rsid w:val="00287719"/>
    <w:rsid w:val="00293910"/>
    <w:rsid w:val="00297E32"/>
    <w:rsid w:val="002A08DE"/>
    <w:rsid w:val="002A10D9"/>
    <w:rsid w:val="002A126C"/>
    <w:rsid w:val="002A160F"/>
    <w:rsid w:val="002A18EF"/>
    <w:rsid w:val="002A193D"/>
    <w:rsid w:val="002A1B6C"/>
    <w:rsid w:val="002A1C47"/>
    <w:rsid w:val="002A2175"/>
    <w:rsid w:val="002A4726"/>
    <w:rsid w:val="002A7DD0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51E7"/>
    <w:rsid w:val="002D6166"/>
    <w:rsid w:val="002D7F48"/>
    <w:rsid w:val="002E077E"/>
    <w:rsid w:val="002E1771"/>
    <w:rsid w:val="002E2084"/>
    <w:rsid w:val="002E21BB"/>
    <w:rsid w:val="002E291B"/>
    <w:rsid w:val="002E589F"/>
    <w:rsid w:val="002E7017"/>
    <w:rsid w:val="002E7C19"/>
    <w:rsid w:val="002F0B5C"/>
    <w:rsid w:val="002F1F79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0B73"/>
    <w:rsid w:val="003116D6"/>
    <w:rsid w:val="00313416"/>
    <w:rsid w:val="0031426C"/>
    <w:rsid w:val="003155A7"/>
    <w:rsid w:val="00315BD0"/>
    <w:rsid w:val="003160DC"/>
    <w:rsid w:val="003166B0"/>
    <w:rsid w:val="0031766B"/>
    <w:rsid w:val="00320177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86C"/>
    <w:rsid w:val="00335FF5"/>
    <w:rsid w:val="0033760E"/>
    <w:rsid w:val="003405F1"/>
    <w:rsid w:val="00342B0F"/>
    <w:rsid w:val="0034340B"/>
    <w:rsid w:val="00345771"/>
    <w:rsid w:val="00347166"/>
    <w:rsid w:val="00347D4E"/>
    <w:rsid w:val="0035050D"/>
    <w:rsid w:val="0035052B"/>
    <w:rsid w:val="00351833"/>
    <w:rsid w:val="00351EA1"/>
    <w:rsid w:val="00352238"/>
    <w:rsid w:val="0035535D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951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46CA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473E"/>
    <w:rsid w:val="003A5704"/>
    <w:rsid w:val="003A5FBA"/>
    <w:rsid w:val="003A621A"/>
    <w:rsid w:val="003A69D1"/>
    <w:rsid w:val="003B0102"/>
    <w:rsid w:val="003B1470"/>
    <w:rsid w:val="003B23F0"/>
    <w:rsid w:val="003B23FD"/>
    <w:rsid w:val="003B54F8"/>
    <w:rsid w:val="003B5F85"/>
    <w:rsid w:val="003B6E72"/>
    <w:rsid w:val="003C0194"/>
    <w:rsid w:val="003C0287"/>
    <w:rsid w:val="003C0BDC"/>
    <w:rsid w:val="003C0C1E"/>
    <w:rsid w:val="003C36B1"/>
    <w:rsid w:val="003C3AC1"/>
    <w:rsid w:val="003C425F"/>
    <w:rsid w:val="003C4D17"/>
    <w:rsid w:val="003C56EC"/>
    <w:rsid w:val="003C5F5F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E7529"/>
    <w:rsid w:val="003F05E9"/>
    <w:rsid w:val="003F2180"/>
    <w:rsid w:val="003F231E"/>
    <w:rsid w:val="003F260F"/>
    <w:rsid w:val="003F34B1"/>
    <w:rsid w:val="003F4269"/>
    <w:rsid w:val="003F4F3B"/>
    <w:rsid w:val="003F55B3"/>
    <w:rsid w:val="00400A12"/>
    <w:rsid w:val="00400B37"/>
    <w:rsid w:val="00402C98"/>
    <w:rsid w:val="00402E23"/>
    <w:rsid w:val="00403665"/>
    <w:rsid w:val="00404110"/>
    <w:rsid w:val="00407181"/>
    <w:rsid w:val="00410955"/>
    <w:rsid w:val="00410E66"/>
    <w:rsid w:val="004110E8"/>
    <w:rsid w:val="00411BE8"/>
    <w:rsid w:val="0041377F"/>
    <w:rsid w:val="00415464"/>
    <w:rsid w:val="00416B90"/>
    <w:rsid w:val="00416CEB"/>
    <w:rsid w:val="0041765F"/>
    <w:rsid w:val="004212F8"/>
    <w:rsid w:val="00421993"/>
    <w:rsid w:val="004222A1"/>
    <w:rsid w:val="00422998"/>
    <w:rsid w:val="00422DD3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6037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2DF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310B"/>
    <w:rsid w:val="004E4ED0"/>
    <w:rsid w:val="004E6B2C"/>
    <w:rsid w:val="004F02A1"/>
    <w:rsid w:val="004F21B9"/>
    <w:rsid w:val="004F2519"/>
    <w:rsid w:val="004F254D"/>
    <w:rsid w:val="004F2E25"/>
    <w:rsid w:val="004F4DB9"/>
    <w:rsid w:val="004F6E58"/>
    <w:rsid w:val="004F7251"/>
    <w:rsid w:val="005003C7"/>
    <w:rsid w:val="00502589"/>
    <w:rsid w:val="00503360"/>
    <w:rsid w:val="005033E3"/>
    <w:rsid w:val="00503D28"/>
    <w:rsid w:val="005066A0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C76"/>
    <w:rsid w:val="00523F68"/>
    <w:rsid w:val="00524829"/>
    <w:rsid w:val="00525C96"/>
    <w:rsid w:val="00526AE7"/>
    <w:rsid w:val="005328F2"/>
    <w:rsid w:val="005334DD"/>
    <w:rsid w:val="00533E4B"/>
    <w:rsid w:val="00535233"/>
    <w:rsid w:val="00536199"/>
    <w:rsid w:val="00537FF8"/>
    <w:rsid w:val="00540FAB"/>
    <w:rsid w:val="005421F6"/>
    <w:rsid w:val="00542594"/>
    <w:rsid w:val="00542963"/>
    <w:rsid w:val="0054394E"/>
    <w:rsid w:val="00547549"/>
    <w:rsid w:val="005478C6"/>
    <w:rsid w:val="00547ED9"/>
    <w:rsid w:val="00550BB2"/>
    <w:rsid w:val="00551152"/>
    <w:rsid w:val="00552B08"/>
    <w:rsid w:val="00553ED6"/>
    <w:rsid w:val="005541D3"/>
    <w:rsid w:val="00554629"/>
    <w:rsid w:val="00555B10"/>
    <w:rsid w:val="00556E97"/>
    <w:rsid w:val="0055753E"/>
    <w:rsid w:val="00560E5C"/>
    <w:rsid w:val="00560F74"/>
    <w:rsid w:val="0056225F"/>
    <w:rsid w:val="005628F5"/>
    <w:rsid w:val="00562E11"/>
    <w:rsid w:val="005630FC"/>
    <w:rsid w:val="00564746"/>
    <w:rsid w:val="0056554F"/>
    <w:rsid w:val="00571071"/>
    <w:rsid w:val="00571DC0"/>
    <w:rsid w:val="005735FB"/>
    <w:rsid w:val="00575487"/>
    <w:rsid w:val="0057573F"/>
    <w:rsid w:val="00576017"/>
    <w:rsid w:val="00576392"/>
    <w:rsid w:val="0057764C"/>
    <w:rsid w:val="00581867"/>
    <w:rsid w:val="00581954"/>
    <w:rsid w:val="00582851"/>
    <w:rsid w:val="00585F2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4CE2"/>
    <w:rsid w:val="005A576F"/>
    <w:rsid w:val="005A5C8E"/>
    <w:rsid w:val="005A6BF8"/>
    <w:rsid w:val="005A72CD"/>
    <w:rsid w:val="005B0101"/>
    <w:rsid w:val="005B0355"/>
    <w:rsid w:val="005B1869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2466"/>
    <w:rsid w:val="005E3C53"/>
    <w:rsid w:val="005E3CCF"/>
    <w:rsid w:val="005E3DAC"/>
    <w:rsid w:val="005E44A5"/>
    <w:rsid w:val="005E4B16"/>
    <w:rsid w:val="005E4C45"/>
    <w:rsid w:val="005E4C4E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5B8C"/>
    <w:rsid w:val="0060632E"/>
    <w:rsid w:val="00606D23"/>
    <w:rsid w:val="00610427"/>
    <w:rsid w:val="00610C6A"/>
    <w:rsid w:val="00611AE3"/>
    <w:rsid w:val="0061235E"/>
    <w:rsid w:val="0061293B"/>
    <w:rsid w:val="00612FE7"/>
    <w:rsid w:val="00613FD0"/>
    <w:rsid w:val="006140D6"/>
    <w:rsid w:val="00614112"/>
    <w:rsid w:val="006144B9"/>
    <w:rsid w:val="006156DB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0D64"/>
    <w:rsid w:val="006421E1"/>
    <w:rsid w:val="00642822"/>
    <w:rsid w:val="00642E65"/>
    <w:rsid w:val="006444D8"/>
    <w:rsid w:val="00644F85"/>
    <w:rsid w:val="00645530"/>
    <w:rsid w:val="006465BB"/>
    <w:rsid w:val="00646988"/>
    <w:rsid w:val="0064766C"/>
    <w:rsid w:val="00650D7C"/>
    <w:rsid w:val="0065212D"/>
    <w:rsid w:val="00652508"/>
    <w:rsid w:val="00652E57"/>
    <w:rsid w:val="006556BF"/>
    <w:rsid w:val="006609FE"/>
    <w:rsid w:val="00660C31"/>
    <w:rsid w:val="00660CF9"/>
    <w:rsid w:val="00661D19"/>
    <w:rsid w:val="006620C0"/>
    <w:rsid w:val="00663BC3"/>
    <w:rsid w:val="00664560"/>
    <w:rsid w:val="00665DC4"/>
    <w:rsid w:val="00667049"/>
    <w:rsid w:val="00673055"/>
    <w:rsid w:val="00675295"/>
    <w:rsid w:val="006779C6"/>
    <w:rsid w:val="006810E6"/>
    <w:rsid w:val="00681AD4"/>
    <w:rsid w:val="00681B3F"/>
    <w:rsid w:val="006831C0"/>
    <w:rsid w:val="00683B6C"/>
    <w:rsid w:val="00683DF9"/>
    <w:rsid w:val="0068434D"/>
    <w:rsid w:val="00684488"/>
    <w:rsid w:val="00685D05"/>
    <w:rsid w:val="00685E89"/>
    <w:rsid w:val="00686037"/>
    <w:rsid w:val="00686AA3"/>
    <w:rsid w:val="00687DC4"/>
    <w:rsid w:val="00687E70"/>
    <w:rsid w:val="00691CC8"/>
    <w:rsid w:val="00692AB7"/>
    <w:rsid w:val="00692E59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6F42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837"/>
    <w:rsid w:val="00704D65"/>
    <w:rsid w:val="00706292"/>
    <w:rsid w:val="007067F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12A"/>
    <w:rsid w:val="00731807"/>
    <w:rsid w:val="00732EE6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2152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0C03"/>
    <w:rsid w:val="007835CB"/>
    <w:rsid w:val="00784370"/>
    <w:rsid w:val="0078576C"/>
    <w:rsid w:val="00785BC6"/>
    <w:rsid w:val="00786BF6"/>
    <w:rsid w:val="007878F9"/>
    <w:rsid w:val="0079050B"/>
    <w:rsid w:val="00790554"/>
    <w:rsid w:val="00790F2C"/>
    <w:rsid w:val="007924F5"/>
    <w:rsid w:val="007931D1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1C11"/>
    <w:rsid w:val="007C3032"/>
    <w:rsid w:val="007C6847"/>
    <w:rsid w:val="007C6918"/>
    <w:rsid w:val="007C7775"/>
    <w:rsid w:val="007C78FE"/>
    <w:rsid w:val="007D1172"/>
    <w:rsid w:val="007D20AC"/>
    <w:rsid w:val="007D27B3"/>
    <w:rsid w:val="007D36CF"/>
    <w:rsid w:val="007D4707"/>
    <w:rsid w:val="007D5194"/>
    <w:rsid w:val="007E0672"/>
    <w:rsid w:val="007E0B4C"/>
    <w:rsid w:val="007E200C"/>
    <w:rsid w:val="007E2A6F"/>
    <w:rsid w:val="007E3D22"/>
    <w:rsid w:val="007E4BDE"/>
    <w:rsid w:val="007E50DC"/>
    <w:rsid w:val="007E52CF"/>
    <w:rsid w:val="007E5E96"/>
    <w:rsid w:val="007F131B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1576"/>
    <w:rsid w:val="00801C5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3644F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10E1"/>
    <w:rsid w:val="008623F5"/>
    <w:rsid w:val="0086269C"/>
    <w:rsid w:val="00863838"/>
    <w:rsid w:val="0086610F"/>
    <w:rsid w:val="0086673C"/>
    <w:rsid w:val="00866B5E"/>
    <w:rsid w:val="00867597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B0722"/>
    <w:rsid w:val="008B096E"/>
    <w:rsid w:val="008B0F89"/>
    <w:rsid w:val="008B0FCA"/>
    <w:rsid w:val="008B1594"/>
    <w:rsid w:val="008B1686"/>
    <w:rsid w:val="008B2238"/>
    <w:rsid w:val="008B3437"/>
    <w:rsid w:val="008B3A0C"/>
    <w:rsid w:val="008B4667"/>
    <w:rsid w:val="008B5A82"/>
    <w:rsid w:val="008B5B34"/>
    <w:rsid w:val="008B617E"/>
    <w:rsid w:val="008B7A09"/>
    <w:rsid w:val="008C014F"/>
    <w:rsid w:val="008C0A6D"/>
    <w:rsid w:val="008C0E87"/>
    <w:rsid w:val="008C2816"/>
    <w:rsid w:val="008C4376"/>
    <w:rsid w:val="008C4C14"/>
    <w:rsid w:val="008C5FAE"/>
    <w:rsid w:val="008C69C7"/>
    <w:rsid w:val="008D0C74"/>
    <w:rsid w:val="008D3379"/>
    <w:rsid w:val="008D3525"/>
    <w:rsid w:val="008D3589"/>
    <w:rsid w:val="008D3A3B"/>
    <w:rsid w:val="008D428D"/>
    <w:rsid w:val="008D4777"/>
    <w:rsid w:val="008D52F7"/>
    <w:rsid w:val="008E07B7"/>
    <w:rsid w:val="008E13FE"/>
    <w:rsid w:val="008E160C"/>
    <w:rsid w:val="008E1C22"/>
    <w:rsid w:val="008E2D90"/>
    <w:rsid w:val="008E331D"/>
    <w:rsid w:val="008E4315"/>
    <w:rsid w:val="008E4C93"/>
    <w:rsid w:val="008E5ECB"/>
    <w:rsid w:val="008E66F3"/>
    <w:rsid w:val="008E6F60"/>
    <w:rsid w:val="008F01DB"/>
    <w:rsid w:val="008F1516"/>
    <w:rsid w:val="008F20BD"/>
    <w:rsid w:val="008F2D5B"/>
    <w:rsid w:val="008F34BC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C2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3461F"/>
    <w:rsid w:val="0093610F"/>
    <w:rsid w:val="00941B7D"/>
    <w:rsid w:val="00942368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29C6"/>
    <w:rsid w:val="00964E8F"/>
    <w:rsid w:val="009668F7"/>
    <w:rsid w:val="009707AF"/>
    <w:rsid w:val="00971469"/>
    <w:rsid w:val="00972D6F"/>
    <w:rsid w:val="009739D5"/>
    <w:rsid w:val="00974A90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87195"/>
    <w:rsid w:val="009919C5"/>
    <w:rsid w:val="00997614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666"/>
    <w:rsid w:val="009E1869"/>
    <w:rsid w:val="009E25F0"/>
    <w:rsid w:val="009E2C46"/>
    <w:rsid w:val="009E37C9"/>
    <w:rsid w:val="009E42D7"/>
    <w:rsid w:val="009E4631"/>
    <w:rsid w:val="009E467D"/>
    <w:rsid w:val="009E58F5"/>
    <w:rsid w:val="009F019A"/>
    <w:rsid w:val="009F01EC"/>
    <w:rsid w:val="009F05FF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6A64"/>
    <w:rsid w:val="00A26E6A"/>
    <w:rsid w:val="00A30861"/>
    <w:rsid w:val="00A315E1"/>
    <w:rsid w:val="00A320D5"/>
    <w:rsid w:val="00A33068"/>
    <w:rsid w:val="00A334BE"/>
    <w:rsid w:val="00A33EC7"/>
    <w:rsid w:val="00A33F1E"/>
    <w:rsid w:val="00A346F9"/>
    <w:rsid w:val="00A3510E"/>
    <w:rsid w:val="00A3523B"/>
    <w:rsid w:val="00A35787"/>
    <w:rsid w:val="00A367FF"/>
    <w:rsid w:val="00A377D9"/>
    <w:rsid w:val="00A40BA7"/>
    <w:rsid w:val="00A40D6F"/>
    <w:rsid w:val="00A426F7"/>
    <w:rsid w:val="00A43E5B"/>
    <w:rsid w:val="00A44520"/>
    <w:rsid w:val="00A44CC9"/>
    <w:rsid w:val="00A453DC"/>
    <w:rsid w:val="00A45F21"/>
    <w:rsid w:val="00A46C84"/>
    <w:rsid w:val="00A470D2"/>
    <w:rsid w:val="00A474A7"/>
    <w:rsid w:val="00A547B6"/>
    <w:rsid w:val="00A57CAD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17C5"/>
    <w:rsid w:val="00A724A9"/>
    <w:rsid w:val="00A73674"/>
    <w:rsid w:val="00A73E87"/>
    <w:rsid w:val="00A80C04"/>
    <w:rsid w:val="00A80C20"/>
    <w:rsid w:val="00A80CC2"/>
    <w:rsid w:val="00A81AE3"/>
    <w:rsid w:val="00A81D8D"/>
    <w:rsid w:val="00A822F5"/>
    <w:rsid w:val="00A82C4F"/>
    <w:rsid w:val="00A83404"/>
    <w:rsid w:val="00A84611"/>
    <w:rsid w:val="00A854E7"/>
    <w:rsid w:val="00A85AD7"/>
    <w:rsid w:val="00A868DD"/>
    <w:rsid w:val="00A9007B"/>
    <w:rsid w:val="00A9072D"/>
    <w:rsid w:val="00A90731"/>
    <w:rsid w:val="00A912B4"/>
    <w:rsid w:val="00A91725"/>
    <w:rsid w:val="00A92237"/>
    <w:rsid w:val="00A940F1"/>
    <w:rsid w:val="00A94AA3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690"/>
    <w:rsid w:val="00AB4C43"/>
    <w:rsid w:val="00AB66B7"/>
    <w:rsid w:val="00AB799A"/>
    <w:rsid w:val="00AB7DCD"/>
    <w:rsid w:val="00AB7DDA"/>
    <w:rsid w:val="00AC137E"/>
    <w:rsid w:val="00AC14CD"/>
    <w:rsid w:val="00AC3516"/>
    <w:rsid w:val="00AC3CE5"/>
    <w:rsid w:val="00AC4875"/>
    <w:rsid w:val="00AC4CD5"/>
    <w:rsid w:val="00AC5E8D"/>
    <w:rsid w:val="00AC787C"/>
    <w:rsid w:val="00AC78CC"/>
    <w:rsid w:val="00AC7DF5"/>
    <w:rsid w:val="00AD1F6E"/>
    <w:rsid w:val="00AD3AB8"/>
    <w:rsid w:val="00AD4FEC"/>
    <w:rsid w:val="00AD7D18"/>
    <w:rsid w:val="00AE0347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27E1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56FE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50F0"/>
    <w:rsid w:val="00B55E17"/>
    <w:rsid w:val="00B56D8F"/>
    <w:rsid w:val="00B5716E"/>
    <w:rsid w:val="00B60C71"/>
    <w:rsid w:val="00B61D17"/>
    <w:rsid w:val="00B61F28"/>
    <w:rsid w:val="00B6255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77077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D8F"/>
    <w:rsid w:val="00B90F7B"/>
    <w:rsid w:val="00B9159C"/>
    <w:rsid w:val="00B91AF4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610"/>
    <w:rsid w:val="00BB5FF2"/>
    <w:rsid w:val="00BB6896"/>
    <w:rsid w:val="00BB6F44"/>
    <w:rsid w:val="00BC27F5"/>
    <w:rsid w:val="00BC5BF4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0BD2"/>
    <w:rsid w:val="00BE1AC2"/>
    <w:rsid w:val="00BE239B"/>
    <w:rsid w:val="00BE356C"/>
    <w:rsid w:val="00BE3916"/>
    <w:rsid w:val="00BE5D6C"/>
    <w:rsid w:val="00BE6951"/>
    <w:rsid w:val="00BF0C53"/>
    <w:rsid w:val="00BF0CC0"/>
    <w:rsid w:val="00BF1161"/>
    <w:rsid w:val="00BF12EC"/>
    <w:rsid w:val="00BF1CBE"/>
    <w:rsid w:val="00BF3221"/>
    <w:rsid w:val="00BF38EA"/>
    <w:rsid w:val="00BF4B73"/>
    <w:rsid w:val="00BF655B"/>
    <w:rsid w:val="00BF7A1F"/>
    <w:rsid w:val="00C00E66"/>
    <w:rsid w:val="00C04CE7"/>
    <w:rsid w:val="00C05A86"/>
    <w:rsid w:val="00C06484"/>
    <w:rsid w:val="00C064DA"/>
    <w:rsid w:val="00C1027C"/>
    <w:rsid w:val="00C10866"/>
    <w:rsid w:val="00C11028"/>
    <w:rsid w:val="00C1147E"/>
    <w:rsid w:val="00C116BB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4B50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00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55E0"/>
    <w:rsid w:val="00C86991"/>
    <w:rsid w:val="00C90566"/>
    <w:rsid w:val="00C91747"/>
    <w:rsid w:val="00C917E6"/>
    <w:rsid w:val="00C91987"/>
    <w:rsid w:val="00C91BB0"/>
    <w:rsid w:val="00C9365E"/>
    <w:rsid w:val="00C93F33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434"/>
    <w:rsid w:val="00CA663C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0FD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E783E"/>
    <w:rsid w:val="00CF1A70"/>
    <w:rsid w:val="00CF24C6"/>
    <w:rsid w:val="00CF3BA3"/>
    <w:rsid w:val="00CF4208"/>
    <w:rsid w:val="00CF5B23"/>
    <w:rsid w:val="00CF6BE2"/>
    <w:rsid w:val="00CF70F8"/>
    <w:rsid w:val="00D00EB1"/>
    <w:rsid w:val="00D02CC6"/>
    <w:rsid w:val="00D03838"/>
    <w:rsid w:val="00D04A42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79D"/>
    <w:rsid w:val="00D15B24"/>
    <w:rsid w:val="00D15FB7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4675"/>
    <w:rsid w:val="00D45B15"/>
    <w:rsid w:val="00D4695B"/>
    <w:rsid w:val="00D50E9C"/>
    <w:rsid w:val="00D5275E"/>
    <w:rsid w:val="00D531C6"/>
    <w:rsid w:val="00D53843"/>
    <w:rsid w:val="00D53CD0"/>
    <w:rsid w:val="00D56B18"/>
    <w:rsid w:val="00D603D8"/>
    <w:rsid w:val="00D6071C"/>
    <w:rsid w:val="00D60A28"/>
    <w:rsid w:val="00D60C63"/>
    <w:rsid w:val="00D63E6B"/>
    <w:rsid w:val="00D64000"/>
    <w:rsid w:val="00D6516C"/>
    <w:rsid w:val="00D65BB3"/>
    <w:rsid w:val="00D65DD3"/>
    <w:rsid w:val="00D667B2"/>
    <w:rsid w:val="00D67809"/>
    <w:rsid w:val="00D70418"/>
    <w:rsid w:val="00D711C6"/>
    <w:rsid w:val="00D71C1E"/>
    <w:rsid w:val="00D71CAB"/>
    <w:rsid w:val="00D71FF0"/>
    <w:rsid w:val="00D72338"/>
    <w:rsid w:val="00D7318C"/>
    <w:rsid w:val="00D77A90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4C4B"/>
    <w:rsid w:val="00DA57C1"/>
    <w:rsid w:val="00DA71E3"/>
    <w:rsid w:val="00DA7C04"/>
    <w:rsid w:val="00DB0A50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61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8AA"/>
    <w:rsid w:val="00DE6AB5"/>
    <w:rsid w:val="00DF0165"/>
    <w:rsid w:val="00DF01FF"/>
    <w:rsid w:val="00DF0EF7"/>
    <w:rsid w:val="00DF176B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069B9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4794F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106"/>
    <w:rsid w:val="00E62D8D"/>
    <w:rsid w:val="00E62E2A"/>
    <w:rsid w:val="00E63E71"/>
    <w:rsid w:val="00E63E84"/>
    <w:rsid w:val="00E6555B"/>
    <w:rsid w:val="00E6621D"/>
    <w:rsid w:val="00E67F30"/>
    <w:rsid w:val="00E70BDA"/>
    <w:rsid w:val="00E70BF2"/>
    <w:rsid w:val="00E72DE9"/>
    <w:rsid w:val="00E7366A"/>
    <w:rsid w:val="00E753AA"/>
    <w:rsid w:val="00E757F3"/>
    <w:rsid w:val="00E7627F"/>
    <w:rsid w:val="00E76480"/>
    <w:rsid w:val="00E77164"/>
    <w:rsid w:val="00E772C0"/>
    <w:rsid w:val="00E77316"/>
    <w:rsid w:val="00E7755F"/>
    <w:rsid w:val="00E81468"/>
    <w:rsid w:val="00E815BD"/>
    <w:rsid w:val="00E8172B"/>
    <w:rsid w:val="00E8395F"/>
    <w:rsid w:val="00E83EB3"/>
    <w:rsid w:val="00E84102"/>
    <w:rsid w:val="00E868FD"/>
    <w:rsid w:val="00E871F4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39C0"/>
    <w:rsid w:val="00EC682C"/>
    <w:rsid w:val="00EC7035"/>
    <w:rsid w:val="00EC728B"/>
    <w:rsid w:val="00EC7E9A"/>
    <w:rsid w:val="00ED24D4"/>
    <w:rsid w:val="00ED53A7"/>
    <w:rsid w:val="00ED6890"/>
    <w:rsid w:val="00ED6D72"/>
    <w:rsid w:val="00EE06D2"/>
    <w:rsid w:val="00EE1DE0"/>
    <w:rsid w:val="00EE21DD"/>
    <w:rsid w:val="00EE2C32"/>
    <w:rsid w:val="00EE3A6C"/>
    <w:rsid w:val="00EE3B12"/>
    <w:rsid w:val="00EE566C"/>
    <w:rsid w:val="00EE68C3"/>
    <w:rsid w:val="00EE74B9"/>
    <w:rsid w:val="00EF02E8"/>
    <w:rsid w:val="00EF2471"/>
    <w:rsid w:val="00EF33BE"/>
    <w:rsid w:val="00EF373C"/>
    <w:rsid w:val="00EF390D"/>
    <w:rsid w:val="00EF3CE5"/>
    <w:rsid w:val="00EF3E2C"/>
    <w:rsid w:val="00EF5324"/>
    <w:rsid w:val="00EF6478"/>
    <w:rsid w:val="00EF734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32BE"/>
    <w:rsid w:val="00F357CF"/>
    <w:rsid w:val="00F36CF3"/>
    <w:rsid w:val="00F37848"/>
    <w:rsid w:val="00F37E0B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8A8"/>
    <w:rsid w:val="00F51C93"/>
    <w:rsid w:val="00F52D5D"/>
    <w:rsid w:val="00F53201"/>
    <w:rsid w:val="00F56C01"/>
    <w:rsid w:val="00F57437"/>
    <w:rsid w:val="00F6086B"/>
    <w:rsid w:val="00F613A1"/>
    <w:rsid w:val="00F617D8"/>
    <w:rsid w:val="00F61892"/>
    <w:rsid w:val="00F61E92"/>
    <w:rsid w:val="00F62E53"/>
    <w:rsid w:val="00F63517"/>
    <w:rsid w:val="00F64085"/>
    <w:rsid w:val="00F665E2"/>
    <w:rsid w:val="00F7034E"/>
    <w:rsid w:val="00F7213A"/>
    <w:rsid w:val="00F7273B"/>
    <w:rsid w:val="00F746FA"/>
    <w:rsid w:val="00F74975"/>
    <w:rsid w:val="00F75B28"/>
    <w:rsid w:val="00F763AA"/>
    <w:rsid w:val="00F8036E"/>
    <w:rsid w:val="00F816E8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4590"/>
    <w:rsid w:val="00FB4A86"/>
    <w:rsid w:val="00FB5A84"/>
    <w:rsid w:val="00FB7F67"/>
    <w:rsid w:val="00FC03E0"/>
    <w:rsid w:val="00FC3115"/>
    <w:rsid w:val="00FC381A"/>
    <w:rsid w:val="00FC4347"/>
    <w:rsid w:val="00FC64B3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7C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0C5-E249-4CE7-AB79-25195C5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shingarkina_ma</cp:lastModifiedBy>
  <cp:revision>242</cp:revision>
  <cp:lastPrinted>2023-07-21T12:03:00Z</cp:lastPrinted>
  <dcterms:created xsi:type="dcterms:W3CDTF">2022-07-22T14:01:00Z</dcterms:created>
  <dcterms:modified xsi:type="dcterms:W3CDTF">2023-07-21T13:00:00Z</dcterms:modified>
</cp:coreProperties>
</file>