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40" w:rsidRPr="00FD6340" w:rsidRDefault="00FD6340" w:rsidP="00FD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340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t>В Санкт-Петербурге и Ленинградской области более 700 тысяч граждан получают ежемесячную денежную выплату</w:t>
      </w:r>
      <w:r w:rsidRPr="00FD634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D63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15.08.2022</w:t>
      </w:r>
    </w:p>
    <w:p w:rsidR="00FD6340" w:rsidRPr="00FD6340" w:rsidRDefault="00FD6340" w:rsidP="00FD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340">
        <w:rPr>
          <w:rFonts w:ascii="Arial" w:eastAsia="Times New Roman" w:hAnsi="Arial" w:cs="Arial"/>
          <w:color w:val="000000"/>
          <w:sz w:val="24"/>
          <w:szCs w:val="24"/>
        </w:rPr>
        <w:t>Ежемесячная денежная выплата предоставляется отдельным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радиации.</w:t>
      </w:r>
    </w:p>
    <w:p w:rsidR="00FD6340" w:rsidRPr="00FD6340" w:rsidRDefault="00FD6340" w:rsidP="00FD63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34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 сегодняшний день получателями ежемесячной денежной выплаты в городе и области являются свыше 700 тысяч человек.</w:t>
      </w:r>
    </w:p>
    <w:p w:rsidR="00FD6340" w:rsidRPr="00FD6340" w:rsidRDefault="00FD6340" w:rsidP="00FD63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340">
        <w:rPr>
          <w:rFonts w:ascii="Arial" w:eastAsia="Times New Roman" w:hAnsi="Arial" w:cs="Arial"/>
          <w:color w:val="000000"/>
          <w:sz w:val="24"/>
          <w:szCs w:val="24"/>
        </w:rPr>
        <w:t>Всем, кто получает данную выплату, положен и набор социальных услуг. Форму получения набора социальных услуг – натуральную или денежную – можно выбрать. 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</w:t>
      </w:r>
    </w:p>
    <w:p w:rsidR="00FD6340" w:rsidRPr="00FD6340" w:rsidRDefault="00FD6340" w:rsidP="00FD63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340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Набор социальных услуг включает:</w:t>
      </w:r>
    </w:p>
    <w:p w:rsidR="00FD6340" w:rsidRPr="00FD6340" w:rsidRDefault="00FD6340" w:rsidP="00FD6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340">
        <w:rPr>
          <w:rFonts w:ascii="Arial" w:eastAsia="Times New Roman" w:hAnsi="Arial" w:cs="Arial"/>
          <w:color w:val="000000"/>
          <w:sz w:val="24"/>
          <w:szCs w:val="24"/>
        </w:rPr>
        <w:t>лекарства, медицинские изделия и лечебное питание для детей-инвалидов;</w:t>
      </w:r>
    </w:p>
    <w:p w:rsidR="00FD6340" w:rsidRPr="00FD6340" w:rsidRDefault="00FD6340" w:rsidP="00FD6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340">
        <w:rPr>
          <w:rFonts w:ascii="Arial" w:eastAsia="Times New Roman" w:hAnsi="Arial" w:cs="Arial"/>
          <w:color w:val="000000"/>
          <w:sz w:val="24"/>
          <w:szCs w:val="24"/>
        </w:rPr>
        <w:t>путевку на санаторно-курортное лечение для профилактики основных заболеваний;</w:t>
      </w:r>
    </w:p>
    <w:p w:rsidR="00FD6340" w:rsidRPr="00FD6340" w:rsidRDefault="00FD6340" w:rsidP="00FD6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340">
        <w:rPr>
          <w:rFonts w:ascii="Arial" w:eastAsia="Times New Roman" w:hAnsi="Arial" w:cs="Arial"/>
          <w:color w:val="000000"/>
          <w:sz w:val="24"/>
          <w:szCs w:val="24"/>
        </w:rPr>
        <w:t>бесплатный проезд на пригородном железнодорожном транспорте и на междугородном транспорте к месту лечения и обратно.</w:t>
      </w:r>
    </w:p>
    <w:p w:rsidR="00FD6340" w:rsidRPr="00FD6340" w:rsidRDefault="00FD6340" w:rsidP="00FD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340">
        <w:rPr>
          <w:rFonts w:ascii="Arial" w:eastAsia="Times New Roman" w:hAnsi="Arial" w:cs="Arial"/>
          <w:color w:val="000000"/>
          <w:sz w:val="24"/>
          <w:szCs w:val="24"/>
        </w:rPr>
        <w:t>При назначении ежемесячной денежной выплаты на текущий год по умолчанию набор предоставляется в натуральной форме. Исключение составляют граждане, подвергшиеся воздействию радиации, которым он изначально предоставляется в денежном эквиваленте.</w:t>
      </w:r>
    </w:p>
    <w:p w:rsidR="00FD6340" w:rsidRPr="00FD6340" w:rsidRDefault="00FD6340" w:rsidP="00FD63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340">
        <w:rPr>
          <w:rFonts w:ascii="Arial" w:eastAsia="Times New Roman" w:hAnsi="Arial" w:cs="Arial"/>
          <w:color w:val="000000"/>
          <w:sz w:val="24"/>
          <w:szCs w:val="24"/>
        </w:rPr>
        <w:t>Для того чтобы получать весь набор или его часть деньгами, необходимо до </w:t>
      </w:r>
      <w:r w:rsidRPr="00FD6340">
        <w:rPr>
          <w:rFonts w:ascii="Arial" w:eastAsia="Times New Roman" w:hAnsi="Arial" w:cs="Arial"/>
          <w:b/>
          <w:bCs/>
          <w:color w:val="000000"/>
          <w:sz w:val="24"/>
          <w:szCs w:val="24"/>
        </w:rPr>
        <w:t>1 октября</w:t>
      </w:r>
      <w:r w:rsidRPr="00FD6340">
        <w:rPr>
          <w:rFonts w:ascii="Arial" w:eastAsia="Times New Roman" w:hAnsi="Arial" w:cs="Arial"/>
          <w:color w:val="000000"/>
          <w:sz w:val="24"/>
          <w:szCs w:val="24"/>
        </w:rPr>
        <w:t xml:space="preserve"> текущего года подать соответствующее заявление в территориальный орган Пенсионного фонда Российской Федерации. Сделать это можно через личный кабинет на сайте ПФР или на портале </w:t>
      </w:r>
      <w:proofErr w:type="spellStart"/>
      <w:r w:rsidRPr="00FD6340">
        <w:rPr>
          <w:rFonts w:ascii="Arial" w:eastAsia="Times New Roman" w:hAnsi="Arial" w:cs="Arial"/>
          <w:color w:val="000000"/>
          <w:sz w:val="24"/>
          <w:szCs w:val="24"/>
        </w:rPr>
        <w:t>госуслуг</w:t>
      </w:r>
      <w:proofErr w:type="spellEnd"/>
      <w:r w:rsidRPr="00FD6340">
        <w:rPr>
          <w:rFonts w:ascii="Arial" w:eastAsia="Times New Roman" w:hAnsi="Arial" w:cs="Arial"/>
          <w:color w:val="000000"/>
          <w:sz w:val="24"/>
          <w:szCs w:val="24"/>
        </w:rPr>
        <w:t>, а также в любом территориальном органе ПФР или МФЦ.</w:t>
      </w:r>
    </w:p>
    <w:p w:rsidR="00FD6340" w:rsidRPr="00FD6340" w:rsidRDefault="00FD6340" w:rsidP="00FD63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340">
        <w:rPr>
          <w:rFonts w:ascii="Arial" w:eastAsia="Times New Roman" w:hAnsi="Arial" w:cs="Arial"/>
          <w:color w:val="000000"/>
          <w:sz w:val="24"/>
          <w:szCs w:val="24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FD6340" w:rsidRPr="00FD6340" w:rsidRDefault="00FD6340" w:rsidP="00FD63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34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 подаче нового заявления до 1 октября текущего года набор, с учетом выбранных условий, начнет предоставляться с 1 января 2023 года.</w:t>
      </w:r>
    </w:p>
    <w:p w:rsidR="00CF5A5A" w:rsidRDefault="00CF5A5A"/>
    <w:sectPr w:rsidR="00CF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6731"/>
    <w:multiLevelType w:val="multilevel"/>
    <w:tmpl w:val="5D34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6340"/>
    <w:rsid w:val="00CF5A5A"/>
    <w:rsid w:val="00FD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2022-08-15T14:10:00Z</dcterms:created>
  <dcterms:modified xsi:type="dcterms:W3CDTF">2022-08-15T14:10:00Z</dcterms:modified>
</cp:coreProperties>
</file>