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88" w:rsidRPr="00F74288" w:rsidRDefault="00F74288" w:rsidP="00F74288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Start"/>
      <w:r w:rsidRPr="00F74288">
        <w:rPr>
          <w:rFonts w:ascii="Arial" w:hAnsi="Arial" w:cs="Arial"/>
          <w:b/>
          <w:color w:val="222222"/>
          <w:shd w:val="clear" w:color="auto" w:fill="FFFFFF"/>
        </w:rPr>
        <w:t>Порядок оплаты больничных для россиян на карантине.</w:t>
      </w:r>
      <w:proofErr w:type="gramEnd"/>
    </w:p>
    <w:p w:rsidR="00F74288" w:rsidRPr="00F74288" w:rsidRDefault="00F74288">
      <w:pPr>
        <w:rPr>
          <w:rFonts w:ascii="Arial" w:hAnsi="Arial" w:cs="Arial"/>
          <w:color w:val="222222"/>
          <w:shd w:val="clear" w:color="auto" w:fill="FFFFFF"/>
        </w:rPr>
      </w:pPr>
    </w:p>
    <w:p w:rsidR="00F74288" w:rsidRPr="00F74288" w:rsidRDefault="00F74288">
      <w:pPr>
        <w:rPr>
          <w:rFonts w:ascii="Arial" w:hAnsi="Arial" w:cs="Arial"/>
          <w:color w:val="222222"/>
          <w:shd w:val="clear" w:color="auto" w:fill="FFFFFF"/>
        </w:rPr>
      </w:pPr>
    </w:p>
    <w:p w:rsidR="003E7809" w:rsidRDefault="00F74288" w:rsidP="003E780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>Минтруд с 20 марта вводит новый порядок оплаты листков нетрудоспособности для россиян, которые оказались в режиме самоизоляции после возвращения из стран с тяжелой эпидемиологической ситуацией</w:t>
      </w:r>
      <w:r w:rsidR="003E7809">
        <w:rPr>
          <w:rFonts w:ascii="Arial" w:eastAsia="Times New Roman" w:hAnsi="Arial" w:cs="Arial"/>
          <w:color w:val="222222"/>
          <w:lang w:eastAsia="ru-RU"/>
        </w:rPr>
        <w:t>.</w:t>
      </w:r>
    </w:p>
    <w:p w:rsidR="003E7809" w:rsidRDefault="003E7809" w:rsidP="003E780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F74288" w:rsidRPr="00F74288" w:rsidRDefault="00F74288" w:rsidP="003E780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>Оформить больничный можно будет дистанционно, </w:t>
      </w:r>
      <w:hyperlink r:id="rId5" w:tgtFrame="_blank" w:history="1">
        <w:r w:rsidRPr="00F74288">
          <w:rPr>
            <w:rFonts w:ascii="Arial" w:eastAsia="Times New Roman" w:hAnsi="Arial" w:cs="Arial"/>
            <w:color w:val="222222"/>
            <w:lang w:eastAsia="ru-RU"/>
          </w:rPr>
          <w:t>подав заявление</w:t>
        </w:r>
      </w:hyperlink>
      <w:r w:rsidRPr="00F74288">
        <w:rPr>
          <w:rFonts w:ascii="Arial" w:eastAsia="Times New Roman" w:hAnsi="Arial" w:cs="Arial"/>
          <w:color w:val="222222"/>
          <w:lang w:eastAsia="ru-RU"/>
        </w:rPr>
        <w:t> на сайте Фонда социального страхования и предоставив фото документов, подтверждающих выезд.</w:t>
      </w:r>
    </w:p>
    <w:p w:rsidR="00F74288" w:rsidRPr="00F74288" w:rsidRDefault="00F74288" w:rsidP="009B1959">
      <w:pPr>
        <w:numPr>
          <w:ilvl w:val="0"/>
          <w:numId w:val="1"/>
        </w:numPr>
        <w:shd w:val="clear" w:color="auto" w:fill="FFFFFF"/>
        <w:ind w:left="495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>Заявление можно подать как на себя, так и на всех совместно проживающих работающих граждан.</w:t>
      </w:r>
    </w:p>
    <w:p w:rsidR="00F74288" w:rsidRPr="00F74288" w:rsidRDefault="00F74288" w:rsidP="009B1959">
      <w:pPr>
        <w:numPr>
          <w:ilvl w:val="0"/>
          <w:numId w:val="1"/>
        </w:numPr>
        <w:shd w:val="clear" w:color="auto" w:fill="FFFFFF"/>
        <w:ind w:left="495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 xml:space="preserve">Больничный, выданный в связи с карантином, будет оплачиваться частями: первая выплата поступит после семи календарных (пяти рабочих) дней нахождения на </w:t>
      </w:r>
      <w:proofErr w:type="gramStart"/>
      <w:r w:rsidRPr="00F74288">
        <w:rPr>
          <w:rFonts w:ascii="Arial" w:eastAsia="Times New Roman" w:hAnsi="Arial" w:cs="Arial"/>
          <w:color w:val="222222"/>
          <w:lang w:eastAsia="ru-RU"/>
        </w:rPr>
        <w:t>больничном</w:t>
      </w:r>
      <w:proofErr w:type="gramEnd"/>
      <w:r w:rsidRPr="00F74288">
        <w:rPr>
          <w:rFonts w:ascii="Arial" w:eastAsia="Times New Roman" w:hAnsi="Arial" w:cs="Arial"/>
          <w:color w:val="222222"/>
          <w:lang w:eastAsia="ru-RU"/>
        </w:rPr>
        <w:t>, а вторая — после закрытия листка нетрудоспособности.</w:t>
      </w:r>
    </w:p>
    <w:p w:rsidR="00F74288" w:rsidRPr="00F74288" w:rsidRDefault="00F74288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>Работодателям не нужно будет отвлекать собственные средства на оплату больничных, их выделит напрямую Фонд социального страхования, причем электронный листок нетрудоспособности может полностью заменить бумажный: они имеют равную юридическую силу.</w:t>
      </w:r>
    </w:p>
    <w:p w:rsidR="00F74288" w:rsidRPr="00F74288" w:rsidRDefault="00F74288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 xml:space="preserve">Медицинским организациям будет предоставлено право </w:t>
      </w:r>
      <w:proofErr w:type="gramStart"/>
      <w:r w:rsidRPr="00F74288">
        <w:rPr>
          <w:rFonts w:ascii="Arial" w:eastAsia="Times New Roman" w:hAnsi="Arial" w:cs="Arial"/>
          <w:color w:val="222222"/>
          <w:lang w:eastAsia="ru-RU"/>
        </w:rPr>
        <w:t>оформлять</w:t>
      </w:r>
      <w:proofErr w:type="gram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больничные в дистанционной форме без очного осмотра пациента при наличии документов, подтверждающих пребывание гражданина на территории стран, где зарегистрированы случаи новой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коронавирусной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инфекции, </w:t>
      </w:r>
      <w:hyperlink r:id="rId6" w:tgtFrame="_blank" w:history="1">
        <w:r w:rsidRPr="00F74288">
          <w:rPr>
            <w:rFonts w:ascii="Arial" w:eastAsia="Times New Roman" w:hAnsi="Arial" w:cs="Arial"/>
            <w:color w:val="222222"/>
            <w:lang w:eastAsia="ru-RU"/>
          </w:rPr>
          <w:t>пояснила</w:t>
        </w:r>
      </w:hyperlink>
      <w:r w:rsidRPr="00F74288">
        <w:rPr>
          <w:rFonts w:ascii="Arial" w:eastAsia="Times New Roman" w:hAnsi="Arial" w:cs="Arial"/>
          <w:color w:val="222222"/>
          <w:lang w:eastAsia="ru-RU"/>
        </w:rPr>
        <w:t> ранее вице-премьер Татьяна Голикова.</w:t>
      </w:r>
    </w:p>
    <w:p w:rsidR="00F74288" w:rsidRPr="00F74288" w:rsidRDefault="00F74288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>Перейти в режим самоизоляции, то есть остаться дома на две недели, должны все туристы, которые вернулись из Китая, Ирана, Южной Кореи, США, Великобритании, государств Европейского союза, Украины, Белоруссии и всех стран Европы, не входящих в ЕС. Такой же режим должны соблюдать и те, кто живет с ними в одной квартире.</w:t>
      </w:r>
    </w:p>
    <w:p w:rsidR="00F74288" w:rsidRPr="00F74288" w:rsidRDefault="00F74288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 xml:space="preserve">Общее количество зараженных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коронавирусом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в России достигло 147 человек. </w:t>
      </w:r>
      <w:proofErr w:type="gramStart"/>
      <w:r w:rsidRPr="00F74288">
        <w:rPr>
          <w:rFonts w:ascii="Arial" w:eastAsia="Times New Roman" w:hAnsi="Arial" w:cs="Arial"/>
          <w:color w:val="222222"/>
          <w:lang w:eastAsia="ru-RU"/>
        </w:rPr>
        <w:t>За сутки число подтвержденных случаев увеличилось на 33, из них 31 в Москве, еще по одному в Новосибирской и Томской областях.</w:t>
      </w:r>
      <w:proofErr w:type="gram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По состоянию на 17 марта под медицинским контролем остаются 17 904 человека. В российских школах с 23 марта по 12 апреля объявлены каникулы. Мэр Москвы Сергей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Собянин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попросил компании перевести сотрудников на удаленную работу.</w:t>
      </w:r>
    </w:p>
    <w:p w:rsidR="00F74288" w:rsidRPr="00F74288" w:rsidRDefault="00F74288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 xml:space="preserve">В рабочей группе Госсовета по борьбе с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коронавирусом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есть профильная группа по выявлению граждан, вернувшихся из стран с неблагоприятной эпидемиологической обстановкой. Ее возглавляет мэр Москвы Сергей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Собянин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>. 17 марта он </w:t>
      </w:r>
      <w:hyperlink r:id="rId7" w:history="1">
        <w:r w:rsidRPr="00F74288">
          <w:rPr>
            <w:rFonts w:ascii="Arial" w:eastAsia="Times New Roman" w:hAnsi="Arial" w:cs="Arial"/>
            <w:color w:val="222222"/>
            <w:lang w:eastAsia="ru-RU"/>
          </w:rPr>
          <w:t>доложил президенту</w:t>
        </w:r>
      </w:hyperlink>
      <w:r w:rsidRPr="00F74288">
        <w:rPr>
          <w:rFonts w:ascii="Arial" w:eastAsia="Times New Roman" w:hAnsi="Arial" w:cs="Arial"/>
          <w:color w:val="222222"/>
          <w:lang w:eastAsia="ru-RU"/>
        </w:rPr>
        <w:t xml:space="preserve"> Владимиру Путину, что им уже удалось идентифицировать 95% граждан, которые вернулись в Россию из очагов заражения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коронавирусной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инфекцией.</w:t>
      </w:r>
    </w:p>
    <w:p w:rsidR="00F74288" w:rsidRPr="00F74288" w:rsidRDefault="00F74288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 xml:space="preserve">По словам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Собянина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, у властей есть контактные данные этих граждан. «Соответственно, с ними дальше уже идет следующая работа», — сказал он. Мэр Москвы уточнил, что вернувшихся из очагов заражения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коронавирусом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проинформировали о необходимости оставаться на карантине и получении больничных листов, которые им доставляют курьеры. Кроме того,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Собянин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заверил, что власти контролируют соблюдение режима самоизоляции при помощи анализа записей с камер видеонаблюдения и визуализации лиц.</w:t>
      </w:r>
    </w:p>
    <w:p w:rsidR="00F74288" w:rsidRPr="00F74288" w:rsidRDefault="00F74288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>Поручение разработать </w:t>
      </w:r>
      <w:hyperlink r:id="rId8" w:history="1">
        <w:r w:rsidRPr="00F74288">
          <w:rPr>
            <w:rFonts w:ascii="Arial" w:eastAsia="Times New Roman" w:hAnsi="Arial" w:cs="Arial"/>
            <w:color w:val="222222"/>
            <w:lang w:eastAsia="ru-RU"/>
          </w:rPr>
          <w:t>особый порядок оплаты</w:t>
        </w:r>
      </w:hyperlink>
      <w:r w:rsidRPr="00F74288">
        <w:rPr>
          <w:rFonts w:ascii="Arial" w:eastAsia="Times New Roman" w:hAnsi="Arial" w:cs="Arial"/>
          <w:color w:val="222222"/>
          <w:lang w:eastAsia="ru-RU"/>
        </w:rPr>
        <w:t xml:space="preserve"> больничных для тех, кто находится в режиме самоизоляции, премьер Михаил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Мишустин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дал 16 марта. Он </w:t>
      </w:r>
      <w:r w:rsidRPr="00F74288">
        <w:rPr>
          <w:rFonts w:ascii="Arial" w:eastAsia="Times New Roman" w:hAnsi="Arial" w:cs="Arial"/>
          <w:color w:val="222222"/>
          <w:lang w:eastAsia="ru-RU"/>
        </w:rPr>
        <w:lastRenderedPageBreak/>
        <w:t xml:space="preserve">также распорядился создать фонд для премирования врачей, которые отличились в борьбе с </w:t>
      </w:r>
      <w:proofErr w:type="spellStart"/>
      <w:r w:rsidRPr="00F74288">
        <w:rPr>
          <w:rFonts w:ascii="Arial" w:eastAsia="Times New Roman" w:hAnsi="Arial" w:cs="Arial"/>
          <w:color w:val="222222"/>
          <w:lang w:eastAsia="ru-RU"/>
        </w:rPr>
        <w:t>коронавирусной</w:t>
      </w:r>
      <w:proofErr w:type="spellEnd"/>
      <w:r w:rsidRPr="00F74288">
        <w:rPr>
          <w:rFonts w:ascii="Arial" w:eastAsia="Times New Roman" w:hAnsi="Arial" w:cs="Arial"/>
          <w:color w:val="222222"/>
          <w:lang w:eastAsia="ru-RU"/>
        </w:rPr>
        <w:t xml:space="preserve"> инфекцией.</w:t>
      </w:r>
    </w:p>
    <w:p w:rsidR="00F74288" w:rsidRDefault="00F74288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F74288">
        <w:rPr>
          <w:rFonts w:ascii="Arial" w:eastAsia="Times New Roman" w:hAnsi="Arial" w:cs="Arial"/>
          <w:color w:val="222222"/>
          <w:lang w:eastAsia="ru-RU"/>
        </w:rPr>
        <w:t>Гражданам разрешили также </w:t>
      </w:r>
      <w:hyperlink r:id="rId9" w:history="1">
        <w:r w:rsidRPr="00F74288">
          <w:rPr>
            <w:rFonts w:ascii="Arial" w:eastAsia="Times New Roman" w:hAnsi="Arial" w:cs="Arial"/>
            <w:color w:val="222222"/>
            <w:lang w:eastAsia="ru-RU"/>
          </w:rPr>
          <w:t>покупать дистанционно безрецептурные лекарства</w:t>
        </w:r>
      </w:hyperlink>
      <w:r w:rsidRPr="00F74288">
        <w:rPr>
          <w:rFonts w:ascii="Arial" w:eastAsia="Times New Roman" w:hAnsi="Arial" w:cs="Arial"/>
          <w:color w:val="222222"/>
          <w:lang w:eastAsia="ru-RU"/>
        </w:rPr>
        <w:t> — указ об этом подписал президент Владимир Путин. Параллельно он поручил усилить ответственность за изготовление контрафактных медицинских препаратов, «чтобы никому в голову не приходило воспользоваться ситуацией и снабжать людей тем, что совершенно непригодно для излечения».</w:t>
      </w:r>
    </w:p>
    <w:p w:rsidR="004E3071" w:rsidRDefault="004E3071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4E3071" w:rsidRDefault="004E3071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  <w:r>
        <w:rPr>
          <w:rFonts w:ascii="Arial" w:eastAsia="Times New Roman" w:hAnsi="Arial" w:cs="Arial"/>
          <w:color w:val="222222"/>
          <w:lang w:eastAsia="ru-RU"/>
        </w:rPr>
        <w:t>Важно отметить, что э</w:t>
      </w:r>
      <w:r w:rsidRPr="004E3071">
        <w:rPr>
          <w:rFonts w:ascii="Arial" w:eastAsia="Times New Roman" w:hAnsi="Arial" w:cs="Arial"/>
          <w:color w:val="222222"/>
          <w:lang w:eastAsia="ru-RU"/>
        </w:rPr>
        <w:t xml:space="preserve">то касается только тех, кто посещал «опасные» страны и их родственников (или </w:t>
      </w:r>
      <w:r>
        <w:rPr>
          <w:rFonts w:ascii="Arial" w:eastAsia="Times New Roman" w:hAnsi="Arial" w:cs="Arial"/>
          <w:color w:val="222222"/>
          <w:lang w:eastAsia="ru-RU"/>
        </w:rPr>
        <w:t>ли лиц, совместно проживающих). Для оформления необходимы документы</w:t>
      </w:r>
      <w:r w:rsidRPr="004E3071">
        <w:rPr>
          <w:rFonts w:ascii="Arial" w:eastAsia="Times New Roman" w:hAnsi="Arial" w:cs="Arial"/>
          <w:color w:val="222222"/>
          <w:lang w:eastAsia="ru-RU"/>
        </w:rPr>
        <w:t>, подтверждающи</w:t>
      </w:r>
      <w:r>
        <w:rPr>
          <w:rFonts w:ascii="Arial" w:eastAsia="Times New Roman" w:hAnsi="Arial" w:cs="Arial"/>
          <w:color w:val="222222"/>
          <w:lang w:eastAsia="ru-RU"/>
        </w:rPr>
        <w:t>е</w:t>
      </w:r>
      <w:r w:rsidRPr="004E3071">
        <w:rPr>
          <w:rFonts w:ascii="Arial" w:eastAsia="Times New Roman" w:hAnsi="Arial" w:cs="Arial"/>
          <w:color w:val="222222"/>
          <w:lang w:eastAsia="ru-RU"/>
        </w:rPr>
        <w:t xml:space="preserve"> факт выезда</w:t>
      </w:r>
      <w:r>
        <w:rPr>
          <w:rFonts w:ascii="Arial" w:eastAsia="Times New Roman" w:hAnsi="Arial" w:cs="Arial"/>
          <w:color w:val="222222"/>
          <w:lang w:eastAsia="ru-RU"/>
        </w:rPr>
        <w:t>.</w:t>
      </w:r>
    </w:p>
    <w:p w:rsidR="00F74288" w:rsidRDefault="00F74288" w:rsidP="009B1959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lang w:eastAsia="ru-RU"/>
        </w:rPr>
      </w:pPr>
    </w:p>
    <w:p w:rsidR="00F74288" w:rsidRPr="009B1959" w:rsidRDefault="009B1959" w:rsidP="009B1959">
      <w:pPr>
        <w:shd w:val="clear" w:color="auto" w:fill="FFFFFF"/>
        <w:jc w:val="right"/>
        <w:textAlignment w:val="baseline"/>
        <w:rPr>
          <w:i/>
        </w:rPr>
      </w:pPr>
      <w:r w:rsidRPr="009B1959">
        <w:rPr>
          <w:rFonts w:ascii="Arial" w:eastAsia="Times New Roman" w:hAnsi="Arial" w:cs="Arial"/>
          <w:i/>
          <w:color w:val="222222"/>
          <w:lang w:eastAsia="ru-RU"/>
        </w:rPr>
        <w:t xml:space="preserve">Информационное агентство «РБК» </w:t>
      </w:r>
    </w:p>
    <w:sectPr w:rsidR="00F74288" w:rsidRPr="009B1959" w:rsidSect="0036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3FB9"/>
    <w:multiLevelType w:val="multilevel"/>
    <w:tmpl w:val="517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288"/>
    <w:rsid w:val="00107055"/>
    <w:rsid w:val="00145581"/>
    <w:rsid w:val="001A55F1"/>
    <w:rsid w:val="001B471F"/>
    <w:rsid w:val="0026179A"/>
    <w:rsid w:val="003417CE"/>
    <w:rsid w:val="003612D0"/>
    <w:rsid w:val="00362BF9"/>
    <w:rsid w:val="0036360C"/>
    <w:rsid w:val="003E7809"/>
    <w:rsid w:val="00426083"/>
    <w:rsid w:val="004E3071"/>
    <w:rsid w:val="005007D1"/>
    <w:rsid w:val="005E214F"/>
    <w:rsid w:val="007A070B"/>
    <w:rsid w:val="008C5EB8"/>
    <w:rsid w:val="009B1959"/>
    <w:rsid w:val="009E0366"/>
    <w:rsid w:val="00A6608B"/>
    <w:rsid w:val="00BA3623"/>
    <w:rsid w:val="00D934B4"/>
    <w:rsid w:val="00F70194"/>
    <w:rsid w:val="00F74288"/>
    <w:rsid w:val="00F9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71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A6608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6608B"/>
    <w:rPr>
      <w:rFonts w:cs="Times New Roman"/>
      <w:b/>
      <w:bCs/>
    </w:rPr>
  </w:style>
  <w:style w:type="paragraph" w:styleId="a4">
    <w:name w:val="No Spacing"/>
    <w:uiPriority w:val="1"/>
    <w:qFormat/>
    <w:rsid w:val="00A660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08B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7428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F74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rbcfreenews/5e6f3db69a7947658853e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c.ru/society/17/03/2020/5e70c1c49a7947131c839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3916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binets.fss.ru/insur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bc.ru/society/17/03/2020/5e70d5ec9a79472092a78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gavrilchenko_aa</dc:creator>
  <cp:lastModifiedBy>gavrilchenko_aa</cp:lastModifiedBy>
  <cp:revision>3</cp:revision>
  <dcterms:created xsi:type="dcterms:W3CDTF">2020-03-19T06:44:00Z</dcterms:created>
  <dcterms:modified xsi:type="dcterms:W3CDTF">2020-03-19T07:48:00Z</dcterms:modified>
</cp:coreProperties>
</file>